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vertAlign w:val="baseline"/>
          <w:rtl w:val="0"/>
        </w:rPr>
        <w:t xml:space="preserve">TUĞÇE 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AKTAŞ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Yeşilbağlar Mah. Başkent Cad. Tayfun Sok. No:1 D: 40 Pendik/İSTANBUL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PERSONAL CELL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545 822 61 63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EMAIL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krctuce@gmail.com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5029200" cy="276225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76225"/>
                        </a:xfrm>
                        <a:prstGeom prst="rect"/>
                        <a:solidFill>
                          <a:srgbClr val="666699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</w:pPr>
                            <w:r w:rsidDel="00000000" w:rsidR="01581633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  <w:t>CAREER HİSTORY</w:t>
                            </w:r>
                            <w:r w:rsidDel="00000000" w:rsidR="01581633" w:rsidRPr="03634328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1581633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5029200" cy="276225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Human Kapital İnsan Kaynakları Danışmanlık-İSTANBUL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Recruitment Consultant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(November 2016</w:t>
      </w:r>
      <w:r w:rsidDel="00000000" w:rsidR="00000000" w:rsidRPr="00000000">
        <w:rPr>
          <w:rFonts w:ascii="Arial" w:cs="Arial" w:eastAsia="Arial" w:hAnsi="Arial"/>
          <w:rtl w:val="0"/>
        </w:rPr>
        <w:t xml:space="preserve">-April 2019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before="280" w:lineRule="auto"/>
        <w:ind w:left="734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Taking the demand of labor from the client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before="0" w:lineRule="auto"/>
        <w:ind w:left="734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Publishing the job posting on the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before="0" w:lineRule="auto"/>
        <w:ind w:left="734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Evaluate the applications and searching candidate in candidate pool.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before="0" w:lineRule="auto"/>
        <w:ind w:left="734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Organization to make the appointment.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before="0" w:lineRule="auto"/>
        <w:ind w:left="734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Editing the interview form of candidates.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before="0" w:lineRule="auto"/>
        <w:ind w:left="734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Making the interview.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280" w:before="0" w:lineRule="auto"/>
        <w:ind w:left="734" w:hanging="360"/>
        <w:rPr>
          <w:b w:val="0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Preparing the interview form of candidates and sending to the firm. Informing the client company about the positive resulted candidates.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Tüyap Fuar Merkezi-İSTANBUL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center"/>
        <w:rPr>
          <w:rFonts w:ascii="Arial" w:cs="Arial" w:eastAsia="Arial" w:hAnsi="Arial"/>
          <w:b w:val="1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vertAlign w:val="baseline"/>
          <w:rtl w:val="0"/>
        </w:rPr>
        <w:t xml:space="preserve">Information Technologies Staff (August 2016- November 2016)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280" w:before="280" w:lineRule="auto"/>
        <w:ind w:left="734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Entering to the system the data of exhibitors and visitors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80" w:before="280" w:lineRule="auto"/>
        <w:rPr>
          <w:rFonts w:ascii="Arial" w:cs="Arial" w:eastAsia="Arial" w:hAnsi="Arial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before="280" w:lineRule="auto"/>
        <w:ind w:left="0" w:firstLine="0"/>
        <w:rPr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5143500" cy="276225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76225"/>
                        </a:xfrm>
                        <a:prstGeom prst="rect"/>
                        <a:solidFill>
                          <a:srgbClr val="666699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223BC2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</w:pPr>
                            <w:r w:rsidDel="00000000" w:rsidR="02243522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  <w:t>AREAS OF EXPERTISE</w:t>
                            </w:r>
                            <w:r w:rsidDel="00000000" w:rsidR="02243522" w:rsidRPr="02243522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2243522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5143500" cy="276225"/>
                <wp:effectExtent b="0" l="0" r="0" t="0"/>
                <wp:wrapSquare wrapText="bothSides" distB="0" distT="0" distL="114300" distR="11430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Recruitment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Interview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Employee-relations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Operations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80" w:before="280" w:lineRule="auto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Technical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80" w:before="2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Applications:  MS Office </w:t>
      </w:r>
    </w:p>
    <w:p w:rsidR="00000000" w:rsidDel="00000000" w:rsidP="00000000" w:rsidRDefault="00000000" w:rsidRPr="00000000" w14:paraId="00000022">
      <w:pPr>
        <w:shd w:fill="ffffff" w:val="clear"/>
        <w:spacing w:after="280" w:before="2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80" w:before="280" w:lineRule="auto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before="2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B1+ /B2 in English</w:t>
      </w:r>
    </w:p>
    <w:p w:rsidR="00000000" w:rsidDel="00000000" w:rsidP="00000000" w:rsidRDefault="00000000" w:rsidRPr="00000000" w14:paraId="00000025">
      <w:pPr>
        <w:shd w:fill="ffffff" w:val="clear"/>
        <w:spacing w:after="280" w:before="2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A1+ / A2 in German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685800</wp:posOffset>
                </wp:positionV>
                <wp:extent cx="5143500" cy="276225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76225"/>
                        </a:xfrm>
                        <a:prstGeom prst="rect"/>
                        <a:solidFill>
                          <a:srgbClr val="666699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FA372D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</w:pPr>
                            <w:r w:rsidDel="00000000" w:rsidR="16398125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  <w:t>EDUCATION</w:t>
                            </w:r>
                            <w:r w:rsidDel="00000000" w:rsidR="16398125" w:rsidRPr="16398125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16398125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685800</wp:posOffset>
                </wp:positionV>
                <wp:extent cx="5143500" cy="276225"/>
                <wp:effectExtent b="0" l="0" r="0" t="0"/>
                <wp:wrapSquare wrapText="bothSides" distB="0" distT="0" distL="114300" distR="11430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hd w:fill="ffffff" w:val="clear"/>
        <w:spacing w:after="280" w:before="2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80" w:before="280" w:lineRule="auto"/>
        <w:rPr>
          <w:rFonts w:ascii="Arial" w:cs="Arial" w:eastAsia="Arial" w:hAnsi="Arial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İstanbul University, İSTANBUL</w:t>
      </w:r>
    </w:p>
    <w:p w:rsidR="00000000" w:rsidDel="00000000" w:rsidP="00000000" w:rsidRDefault="00000000" w:rsidRPr="00000000" w14:paraId="00000028">
      <w:pPr>
        <w:shd w:fill="ffffff" w:val="clear"/>
        <w:spacing w:after="280" w:before="280" w:lineRule="auto"/>
        <w:rPr>
          <w:rFonts w:ascii="Arial" w:cs="Arial" w:eastAsia="Arial" w:hAnsi="Arial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B.A. Labor Economy and Industry Relations</w:t>
      </w:r>
    </w:p>
    <w:p w:rsidR="00000000" w:rsidDel="00000000" w:rsidP="00000000" w:rsidRDefault="00000000" w:rsidRPr="00000000" w14:paraId="00000029">
      <w:pPr>
        <w:shd w:fill="ffffff" w:val="clear"/>
        <w:spacing w:after="280" w:before="280" w:lineRule="auto"/>
        <w:rPr>
          <w:rFonts w:ascii="Arial" w:cs="Arial" w:eastAsia="Arial" w:hAnsi="Arial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GPA 3,31/ 4,00</w:t>
      </w:r>
    </w:p>
    <w:p w:rsidR="00000000" w:rsidDel="00000000" w:rsidP="00000000" w:rsidRDefault="00000000" w:rsidRPr="00000000" w14:paraId="0000002A">
      <w:pPr>
        <w:shd w:fill="ffffff" w:val="clear"/>
        <w:spacing w:after="280" w:before="280" w:lineRule="auto"/>
        <w:rPr>
          <w:rFonts w:ascii="Arial" w:cs="Arial" w:eastAsia="Arial" w:hAnsi="Arial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before="280" w:lineRule="auto"/>
        <w:rPr>
          <w:rFonts w:ascii="Arial" w:cs="Arial" w:eastAsia="Arial" w:hAnsi="Arial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vertAlign w:val="baseline"/>
          <w:rtl w:val="0"/>
        </w:rPr>
        <w:t xml:space="preserve">Date of Birth: 1 December 1991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5143500" cy="276225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76225"/>
                        </a:xfrm>
                        <a:prstGeom prst="rect"/>
                        <a:solidFill>
                          <a:srgbClr val="666699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FA372D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</w:pPr>
                            <w:r w:rsidDel="00000000" w:rsidR="16398125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  <w:t>PERSONAL INFORMATION</w:t>
                            </w:r>
                            <w:r w:rsidDel="00000000" w:rsidR="16398125" w:rsidRPr="16398125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val="tr-TR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16398125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5143500" cy="276225"/>
                <wp:effectExtent b="0" l="0" r="0" t="0"/>
                <wp:wrapSquare wrapText="bothSides" distB="0" distT="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34" w:hanging="359.9999999999999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34" w:hanging="359.9999999999999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Köprü">
    <w:name w:val="Köprü"/>
    <w:next w:val="Köprü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üçlü">
    <w:name w:val="Güçlü"/>
    <w:next w:val="Güçl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ListeParagraf">
    <w:name w:val="Liste Paragraf"/>
    <w:basedOn w:val="Normal"/>
    <w:next w:val="ListeParagraf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mailto:krctuce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2019-01-21T19:33:00Z</dcterms:created>
  <dc:creator>Tugce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